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002">
      <w:pPr>
        <w:spacing w:line="331"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August 13, 2025</w:t>
      </w:r>
    </w:p>
    <w:p w:rsidR="00000000" w:rsidDel="00000000" w:rsidP="00000000" w:rsidRDefault="00000000" w:rsidRPr="00000000" w14:paraId="00000003">
      <w:pPr>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5:30p.m.-7:30p.m.</w:t>
      </w:r>
    </w:p>
    <w:p w:rsidR="00000000" w:rsidDel="00000000" w:rsidP="00000000" w:rsidRDefault="00000000" w:rsidRPr="00000000" w14:paraId="00000004">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In attendance: </w:t>
      </w:r>
      <w:r w:rsidDel="00000000" w:rsidR="00000000" w:rsidRPr="00000000">
        <w:rPr>
          <w:rFonts w:ascii="Trebuchet MS" w:cs="Trebuchet MS" w:eastAsia="Trebuchet MS" w:hAnsi="Trebuchet MS"/>
          <w:color w:val="783f04"/>
          <w:rtl w:val="0"/>
        </w:rPr>
        <w:t xml:space="preserve"> Josh Kercsmar, Tia Poulin, Leza Packard, Malcolm Campbell, Randy</w:t>
      </w:r>
      <w:r w:rsidDel="00000000" w:rsidR="00000000" w:rsidRPr="00000000">
        <w:rPr>
          <w:rFonts w:ascii="Trebuchet MS" w:cs="Trebuchet MS" w:eastAsia="Trebuchet MS" w:hAnsi="Trebuchet MS"/>
          <w:color w:val="783f04"/>
          <w:rtl w:val="0"/>
        </w:rPr>
        <w:t xml:space="preserve"> Fox</w:t>
      </w:r>
      <w:r w:rsidDel="00000000" w:rsidR="00000000" w:rsidRPr="00000000">
        <w:rPr>
          <w:rFonts w:ascii="Trebuchet MS" w:cs="Trebuchet MS" w:eastAsia="Trebuchet MS" w:hAnsi="Trebuchet MS"/>
          <w:color w:val="783f04"/>
          <w:rtl w:val="0"/>
        </w:rPr>
        <w:t xml:space="preserve">, Donyse Babin</w:t>
      </w:r>
    </w:p>
    <w:p w:rsidR="00000000" w:rsidDel="00000000" w:rsidP="00000000" w:rsidRDefault="00000000" w:rsidRPr="00000000" w14:paraId="00000006">
      <w:pPr>
        <w:spacing w:line="276" w:lineRule="auto"/>
        <w:ind w:left="-720" w:firstLine="72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783f04"/>
          <w:rtl w:val="0"/>
        </w:rPr>
        <w:t xml:space="preserve">Guest: Margaret Macolichek </w:t>
      </w:r>
      <w:r w:rsidDel="00000000" w:rsidR="00000000" w:rsidRPr="00000000">
        <w:rPr>
          <w:rtl w:val="0"/>
        </w:rPr>
      </w:r>
    </w:p>
    <w:p w:rsidR="00000000" w:rsidDel="00000000" w:rsidP="00000000" w:rsidRDefault="00000000" w:rsidRPr="00000000" w14:paraId="00000007">
      <w:pPr>
        <w:spacing w:line="276"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8">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Mission Moment:</w:t>
      </w:r>
      <w:r w:rsidDel="00000000" w:rsidR="00000000" w:rsidRPr="00000000">
        <w:rPr>
          <w:rFonts w:ascii="Trebuchet MS" w:cs="Trebuchet MS" w:eastAsia="Trebuchet MS" w:hAnsi="Trebuchet MS"/>
          <w:b w:val="1"/>
          <w:color w:val="5b0f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Kayla Higgins, Dean of Students</w:t>
      </w:r>
    </w:p>
    <w:p w:rsidR="00000000" w:rsidDel="00000000" w:rsidP="00000000" w:rsidRDefault="00000000" w:rsidRPr="00000000" w14:paraId="00000009">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 xml:space="preserve">Kayla discussed Wellness Wednesdays, the benefits to the students and activities. </w:t>
      </w:r>
    </w:p>
    <w:p w:rsidR="00000000" w:rsidDel="00000000" w:rsidP="00000000" w:rsidRDefault="00000000" w:rsidRPr="00000000" w14:paraId="0000000A">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r>
    </w:p>
    <w:p w:rsidR="00000000" w:rsidDel="00000000" w:rsidP="00000000" w:rsidRDefault="00000000" w:rsidRPr="00000000" w14:paraId="0000000B">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Consent Agenda:</w:t>
      </w:r>
      <w:r w:rsidDel="00000000" w:rsidR="00000000" w:rsidRPr="00000000">
        <w:rPr>
          <w:rtl w:val="0"/>
        </w:rPr>
      </w:r>
    </w:p>
    <w:p w:rsidR="00000000" w:rsidDel="00000000" w:rsidP="00000000" w:rsidRDefault="00000000" w:rsidRPr="00000000" w14:paraId="0000000C">
      <w:pPr>
        <w:numPr>
          <w:ilvl w:val="0"/>
          <w:numId w:val="2"/>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Minutes: </w:t>
      </w:r>
      <w:hyperlink r:id="rId6">
        <w:r w:rsidDel="00000000" w:rsidR="00000000" w:rsidRPr="00000000">
          <w:rPr>
            <w:rFonts w:ascii="Trebuchet MS" w:cs="Trebuchet MS" w:eastAsia="Trebuchet MS" w:hAnsi="Trebuchet MS"/>
            <w:color w:val="1155cc"/>
            <w:sz w:val="20"/>
            <w:szCs w:val="20"/>
            <w:u w:val="single"/>
            <w:rtl w:val="0"/>
          </w:rPr>
          <w:t xml:space="preserve">6/29 Board Meeting Minutes</w:t>
        </w:r>
      </w:hyperlink>
      <w:r w:rsidDel="00000000" w:rsidR="00000000" w:rsidRPr="00000000">
        <w:rPr>
          <w:rtl w:val="0"/>
        </w:rPr>
      </w:r>
    </w:p>
    <w:p w:rsidR="00000000" w:rsidDel="00000000" w:rsidP="00000000" w:rsidRDefault="00000000" w:rsidRPr="00000000" w14:paraId="0000000D">
      <w:pPr>
        <w:shd w:fill="ffffff" w:val="clear"/>
        <w:spacing w:line="240"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E">
      <w:pPr>
        <w:shd w:fill="ffffff" w:val="clear"/>
        <w:spacing w:line="240" w:lineRule="auto"/>
        <w:ind w:left="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Motion to accept the consent agenda by Randy Fox, seconded by Malcolm Campbell; Unanimous </w:t>
      </w:r>
    </w:p>
    <w:p w:rsidR="00000000" w:rsidDel="00000000" w:rsidP="00000000" w:rsidRDefault="00000000" w:rsidRPr="00000000" w14:paraId="0000000F">
      <w:pPr>
        <w:shd w:fill="ffffff" w:val="clear"/>
        <w:spacing w:line="240" w:lineRule="auto"/>
        <w:ind w:left="0" w:firstLine="0"/>
        <w:rPr>
          <w:rFonts w:ascii="Trebuchet MS" w:cs="Trebuchet MS" w:eastAsia="Trebuchet MS" w:hAnsi="Trebuchet MS"/>
          <w:b w:val="1"/>
          <w:color w:val="5b0f00"/>
          <w:sz w:val="20"/>
          <w:szCs w:val="20"/>
        </w:rPr>
      </w:pPr>
      <w:r w:rsidDel="00000000" w:rsidR="00000000" w:rsidRPr="00000000">
        <w:rPr>
          <w:rtl w:val="0"/>
        </w:rPr>
      </w:r>
    </w:p>
    <w:p w:rsidR="00000000" w:rsidDel="00000000" w:rsidP="00000000" w:rsidRDefault="00000000" w:rsidRPr="00000000" w14:paraId="00000010">
      <w:pPr>
        <w:shd w:fill="ffffff" w:val="clear"/>
        <w:spacing w:line="240"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Financial Strategies &amp; Discussion:</w:t>
      </w:r>
    </w:p>
    <w:p w:rsidR="00000000" w:rsidDel="00000000" w:rsidP="00000000" w:rsidRDefault="00000000" w:rsidRPr="00000000" w14:paraId="00000011">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ab/>
      </w:r>
      <w:r w:rsidDel="00000000" w:rsidR="00000000" w:rsidRPr="00000000">
        <w:rPr>
          <w:rtl w:val="0"/>
        </w:rPr>
      </w:r>
    </w:p>
    <w:p w:rsidR="00000000" w:rsidDel="00000000" w:rsidP="00000000" w:rsidRDefault="00000000" w:rsidRPr="00000000" w14:paraId="00000012">
      <w:pPr>
        <w:keepLines w:val="1"/>
        <w:numPr>
          <w:ilvl w:val="0"/>
          <w:numId w:val="1"/>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July financials were not ready by the committee meeting date.</w:t>
      </w:r>
    </w:p>
    <w:p w:rsidR="00000000" w:rsidDel="00000000" w:rsidP="00000000" w:rsidRDefault="00000000" w:rsidRPr="00000000" w14:paraId="00000013">
      <w:pPr>
        <w:keepLines w:val="1"/>
        <w:numPr>
          <w:ilvl w:val="0"/>
          <w:numId w:val="1"/>
        </w:numP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Currently 1 member of the committee has left, leaving 1 member remaining. </w:t>
      </w:r>
    </w:p>
    <w:p w:rsidR="00000000" w:rsidDel="00000000" w:rsidP="00000000" w:rsidRDefault="00000000" w:rsidRPr="00000000" w14:paraId="00000014">
      <w:pPr>
        <w:keepLines w:val="1"/>
        <w:numPr>
          <w:ilvl w:val="0"/>
          <w:numId w:val="1"/>
        </w:numP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Audit is going smoothly. There is every indication that we will pass the audit. </w:t>
      </w:r>
    </w:p>
    <w:p w:rsidR="00000000" w:rsidDel="00000000" w:rsidP="00000000" w:rsidRDefault="00000000" w:rsidRPr="00000000" w14:paraId="00000015">
      <w:pPr>
        <w:keepLines w:val="1"/>
        <w:numPr>
          <w:ilvl w:val="0"/>
          <w:numId w:val="1"/>
        </w:numP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Financial report has to be submitted on Friday 8.15.2025 to the Charter Commission. It has yet to be reviewed by the finance committee.</w:t>
      </w:r>
    </w:p>
    <w:p w:rsidR="00000000" w:rsidDel="00000000" w:rsidP="00000000" w:rsidRDefault="00000000" w:rsidRPr="00000000" w14:paraId="00000016">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 report has been forwarded to Beth Alma to review as well. </w:t>
      </w:r>
    </w:p>
    <w:p w:rsidR="00000000" w:rsidDel="00000000" w:rsidP="00000000" w:rsidRDefault="00000000" w:rsidRPr="00000000" w14:paraId="00000017">
      <w:pPr>
        <w:keepLines w:val="1"/>
        <w:numPr>
          <w:ilvl w:val="0"/>
          <w:numId w:val="1"/>
        </w:numP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 new schedule for financial reports has been enacted. The report has to be sent to the finance committee by the 1st saturday of the month so that the board can review it on the weekend prior to the board meeting. </w:t>
      </w:r>
    </w:p>
    <w:p w:rsidR="00000000" w:rsidDel="00000000" w:rsidP="00000000" w:rsidRDefault="00000000" w:rsidRPr="00000000" w14:paraId="00000018">
      <w:pPr>
        <w:keepLines w:val="1"/>
        <w:numPr>
          <w:ilvl w:val="0"/>
          <w:numId w:val="1"/>
        </w:numP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Discussed not just adding members to the board but needing people to be on the finance committee specifically.</w:t>
      </w:r>
    </w:p>
    <w:p w:rsidR="00000000" w:rsidDel="00000000" w:rsidP="00000000" w:rsidRDefault="00000000" w:rsidRPr="00000000" w14:paraId="00000019">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Questioned posed, could a board member be from out of state.</w:t>
      </w:r>
    </w:p>
    <w:p w:rsidR="00000000" w:rsidDel="00000000" w:rsidP="00000000" w:rsidRDefault="00000000" w:rsidRPr="00000000" w14:paraId="0000001A">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There hasn’t been one yet. But we are open to the possibilities. </w:t>
      </w:r>
    </w:p>
    <w:p w:rsidR="00000000" w:rsidDel="00000000" w:rsidP="00000000" w:rsidRDefault="00000000" w:rsidRPr="00000000" w14:paraId="0000001B">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Possibly someone could just join the finance committee and not be a board member. </w:t>
      </w:r>
    </w:p>
    <w:p w:rsidR="00000000" w:rsidDel="00000000" w:rsidP="00000000" w:rsidRDefault="00000000" w:rsidRPr="00000000" w14:paraId="0000001C">
      <w:pPr>
        <w:keepLines w:val="1"/>
        <w:numPr>
          <w:ilvl w:val="0"/>
          <w:numId w:val="1"/>
        </w:numP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Discussion about the Board fundraising ideas document.</w:t>
      </w:r>
    </w:p>
    <w:p w:rsidR="00000000" w:rsidDel="00000000" w:rsidP="00000000" w:rsidRDefault="00000000" w:rsidRPr="00000000" w14:paraId="0000001D">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Feedback: It was tough because the tasks were being completed yet we made no progress.</w:t>
      </w:r>
    </w:p>
    <w:p w:rsidR="00000000" w:rsidDel="00000000" w:rsidP="00000000" w:rsidRDefault="00000000" w:rsidRPr="00000000" w14:paraId="0000001E">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Reminder that we discussed the role of the board as a fundraising arm, when its main role is governance </w:t>
      </w:r>
      <w:r w:rsidDel="00000000" w:rsidR="00000000" w:rsidRPr="00000000">
        <w:rPr>
          <w:rFonts w:ascii="Trebuchet MS" w:cs="Trebuchet MS" w:eastAsia="Trebuchet MS" w:hAnsi="Trebuchet MS"/>
          <w:color w:val="5b0f00"/>
          <w:sz w:val="20"/>
          <w:szCs w:val="20"/>
          <w:rtl w:val="0"/>
        </w:rPr>
        <w:t xml:space="preserve">and fiduciary.</w:t>
      </w:r>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1F">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Some felt t</w:t>
      </w:r>
      <w:r w:rsidDel="00000000" w:rsidR="00000000" w:rsidRPr="00000000">
        <w:rPr>
          <w:rFonts w:ascii="Trebuchet MS" w:cs="Trebuchet MS" w:eastAsia="Trebuchet MS" w:hAnsi="Trebuchet MS"/>
          <w:color w:val="5b0f00"/>
          <w:sz w:val="20"/>
          <w:szCs w:val="20"/>
          <w:rtl w:val="0"/>
        </w:rPr>
        <w:t xml:space="preserve">he strategy was effective, but it felt like it needed to continue and not be given up on after a few months with no results. </w:t>
      </w:r>
    </w:p>
    <w:p w:rsidR="00000000" w:rsidDel="00000000" w:rsidP="00000000" w:rsidRDefault="00000000" w:rsidRPr="00000000" w14:paraId="00000020">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Comment that the students may get better results fundraising than board members.</w:t>
      </w:r>
    </w:p>
    <w:p w:rsidR="00000000" w:rsidDel="00000000" w:rsidP="00000000" w:rsidRDefault="00000000" w:rsidRPr="00000000" w14:paraId="00000021">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Potential family member, with higher enrollment this year. Especially members eager to get involved and support the school. </w:t>
      </w:r>
    </w:p>
    <w:p w:rsidR="00000000" w:rsidDel="00000000" w:rsidP="00000000" w:rsidRDefault="00000000" w:rsidRPr="00000000" w14:paraId="00000022">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Discussed a gala previously and considerations in the future. </w:t>
      </w:r>
    </w:p>
    <w:p w:rsidR="00000000" w:rsidDel="00000000" w:rsidP="00000000" w:rsidRDefault="00000000" w:rsidRPr="00000000" w14:paraId="00000023">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 idea of a fundraising committee so that it is not a board task. </w:t>
      </w:r>
    </w:p>
    <w:p w:rsidR="00000000" w:rsidDel="00000000" w:rsidP="00000000" w:rsidRDefault="00000000" w:rsidRPr="00000000" w14:paraId="00000024">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Family and community members could be on the committee. </w:t>
      </w:r>
    </w:p>
    <w:p w:rsidR="00000000" w:rsidDel="00000000" w:rsidP="00000000" w:rsidRDefault="00000000" w:rsidRPr="00000000" w14:paraId="00000025">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Two donors donated $7,500 at the beginning of this year. </w:t>
      </w:r>
    </w:p>
    <w:p w:rsidR="00000000" w:rsidDel="00000000" w:rsidP="00000000" w:rsidRDefault="00000000" w:rsidRPr="00000000" w14:paraId="00000026">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One donor suggested identifying families that could pay tuition and have a sliding scale. </w:t>
      </w:r>
    </w:p>
    <w:p w:rsidR="00000000" w:rsidDel="00000000" w:rsidP="00000000" w:rsidRDefault="00000000" w:rsidRPr="00000000" w14:paraId="00000027">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Proposed support the board could provide is sharing Cliff Events with their networks. </w:t>
      </w:r>
    </w:p>
    <w:p w:rsidR="00000000" w:rsidDel="00000000" w:rsidP="00000000" w:rsidRDefault="00000000" w:rsidRPr="00000000" w14:paraId="00000028">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Financial Literacy class instructor, could non-profit fundraising be part of this? Or an entrepreneur course could include fundraising. </w:t>
      </w:r>
    </w:p>
    <w:p w:rsidR="00000000" w:rsidDel="00000000" w:rsidP="00000000" w:rsidRDefault="00000000" w:rsidRPr="00000000" w14:paraId="00000029">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 board will revisit the fundraising document this fall and winter.</w:t>
      </w:r>
    </w:p>
    <w:p w:rsidR="00000000" w:rsidDel="00000000" w:rsidP="00000000" w:rsidRDefault="00000000" w:rsidRPr="00000000" w14:paraId="0000002A">
      <w:pPr>
        <w:keepLines w:val="1"/>
        <w:numPr>
          <w:ilvl w:val="0"/>
          <w:numId w:val="1"/>
        </w:numP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Grants: Initial meeting with the Onion Foundation on 8.19.25 for an initial discussion. </w:t>
      </w:r>
    </w:p>
    <w:p w:rsidR="00000000" w:rsidDel="00000000" w:rsidP="00000000" w:rsidRDefault="00000000" w:rsidRPr="00000000" w14:paraId="0000002B">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Feedback from applications that were not selected: </w:t>
      </w:r>
    </w:p>
    <w:p w:rsidR="00000000" w:rsidDel="00000000" w:rsidP="00000000" w:rsidRDefault="00000000" w:rsidRPr="00000000" w14:paraId="0000002C">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Some great feedback from Seoul Foundation </w:t>
      </w:r>
    </w:p>
    <w:p w:rsidR="00000000" w:rsidDel="00000000" w:rsidP="00000000" w:rsidRDefault="00000000" w:rsidRPr="00000000" w14:paraId="0000002D">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Initial calls with the funders are really important. </w:t>
      </w:r>
    </w:p>
    <w:p w:rsidR="00000000" w:rsidDel="00000000" w:rsidP="00000000" w:rsidRDefault="00000000" w:rsidRPr="00000000" w14:paraId="0000002E">
      <w:pPr>
        <w:keepLines w:val="1"/>
        <w:numPr>
          <w:ilvl w:val="3"/>
          <w:numId w:val="1"/>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Making sure we are a good fit for funders</w:t>
      </w:r>
    </w:p>
    <w:p w:rsidR="00000000" w:rsidDel="00000000" w:rsidP="00000000" w:rsidRDefault="00000000" w:rsidRPr="00000000" w14:paraId="0000002F">
      <w:pPr>
        <w:keepLines w:val="1"/>
        <w:numPr>
          <w:ilvl w:val="3"/>
          <w:numId w:val="1"/>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Collaborations written into the grant application with other partners to strengthen the application.</w:t>
      </w:r>
    </w:p>
    <w:p w:rsidR="00000000" w:rsidDel="00000000" w:rsidP="00000000" w:rsidRDefault="00000000" w:rsidRPr="00000000" w14:paraId="00000030">
      <w:pPr>
        <w:keepLines w:val="1"/>
        <w:numPr>
          <w:ilvl w:val="0"/>
          <w:numId w:val="1"/>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Discussion on solar panels for Cliff. See </w:t>
      </w:r>
      <w:hyperlink r:id="rId7">
        <w:r w:rsidDel="00000000" w:rsidR="00000000" w:rsidRPr="00000000">
          <w:rPr>
            <w:rFonts w:ascii="Trebuchet MS" w:cs="Trebuchet MS" w:eastAsia="Trebuchet MS" w:hAnsi="Trebuchet MS"/>
            <w:color w:val="1155cc"/>
            <w:sz w:val="20"/>
            <w:szCs w:val="20"/>
            <w:u w:val="single"/>
            <w:rtl w:val="0"/>
          </w:rPr>
          <w:t xml:space="preserve">carport brochure</w:t>
        </w:r>
      </w:hyperlink>
      <w:r w:rsidDel="00000000" w:rsidR="00000000" w:rsidRPr="00000000">
        <w:rPr>
          <w:rFonts w:ascii="Trebuchet MS" w:cs="Trebuchet MS" w:eastAsia="Trebuchet MS" w:hAnsi="Trebuchet MS"/>
          <w:color w:val="5b0f00"/>
          <w:sz w:val="20"/>
          <w:szCs w:val="20"/>
          <w:rtl w:val="0"/>
        </w:rPr>
        <w:t xml:space="preserve">, </w:t>
      </w:r>
      <w:hyperlink r:id="rId8">
        <w:r w:rsidDel="00000000" w:rsidR="00000000" w:rsidRPr="00000000">
          <w:rPr>
            <w:rFonts w:ascii="Trebuchet MS" w:cs="Trebuchet MS" w:eastAsia="Trebuchet MS" w:hAnsi="Trebuchet MS"/>
            <w:color w:val="1155cc"/>
            <w:sz w:val="20"/>
            <w:szCs w:val="20"/>
            <w:u w:val="single"/>
            <w:rtl w:val="0"/>
          </w:rPr>
          <w:t xml:space="preserve">financing options</w:t>
        </w:r>
      </w:hyperlink>
      <w:r w:rsidDel="00000000" w:rsidR="00000000" w:rsidRPr="00000000">
        <w:rPr>
          <w:rFonts w:ascii="Trebuchet MS" w:cs="Trebuchet MS" w:eastAsia="Trebuchet MS" w:hAnsi="Trebuchet MS"/>
          <w:color w:val="5b0f00"/>
          <w:sz w:val="20"/>
          <w:szCs w:val="20"/>
          <w:rtl w:val="0"/>
        </w:rPr>
        <w:t xml:space="preserve">, </w:t>
      </w:r>
      <w:hyperlink r:id="rId9">
        <w:r w:rsidDel="00000000" w:rsidR="00000000" w:rsidRPr="00000000">
          <w:rPr>
            <w:rFonts w:ascii="Trebuchet MS" w:cs="Trebuchet MS" w:eastAsia="Trebuchet MS" w:hAnsi="Trebuchet MS"/>
            <w:color w:val="1155cc"/>
            <w:sz w:val="20"/>
            <w:szCs w:val="20"/>
            <w:u w:val="single"/>
            <w:rtl w:val="0"/>
          </w:rPr>
          <w:t xml:space="preserve">annual cashflow estimates</w:t>
        </w:r>
      </w:hyperlink>
      <w:r w:rsidDel="00000000" w:rsidR="00000000" w:rsidRPr="00000000">
        <w:rPr>
          <w:rFonts w:ascii="Trebuchet MS" w:cs="Trebuchet MS" w:eastAsia="Trebuchet MS" w:hAnsi="Trebuchet MS"/>
          <w:color w:val="5b0f00"/>
          <w:sz w:val="20"/>
          <w:szCs w:val="20"/>
          <w:rtl w:val="0"/>
        </w:rPr>
        <w:t xml:space="preserve">, and </w:t>
      </w:r>
      <w:hyperlink r:id="rId10">
        <w:r w:rsidDel="00000000" w:rsidR="00000000" w:rsidRPr="00000000">
          <w:rPr>
            <w:rFonts w:ascii="Trebuchet MS" w:cs="Trebuchet MS" w:eastAsia="Trebuchet MS" w:hAnsi="Trebuchet MS"/>
            <w:color w:val="1155cc"/>
            <w:sz w:val="20"/>
            <w:szCs w:val="20"/>
            <w:u w:val="single"/>
            <w:rtl w:val="0"/>
          </w:rPr>
          <w:t xml:space="preserve">simplified annual cashflow estimates</w:t>
        </w:r>
      </w:hyperlink>
      <w:r w:rsidDel="00000000" w:rsidR="00000000" w:rsidRPr="00000000">
        <w:rPr>
          <w:rFonts w:ascii="Trebuchet MS" w:cs="Trebuchet MS" w:eastAsia="Trebuchet MS" w:hAnsi="Trebuchet MS"/>
          <w:color w:val="5b0f00"/>
          <w:sz w:val="20"/>
          <w:szCs w:val="20"/>
          <w:rtl w:val="0"/>
        </w:rPr>
        <w:t xml:space="preserve">.</w:t>
      </w:r>
    </w:p>
    <w:p w:rsidR="00000000" w:rsidDel="00000000" w:rsidP="00000000" w:rsidRDefault="00000000" w:rsidRPr="00000000" w14:paraId="00000031">
      <w:pPr>
        <w:keepLines w:val="1"/>
        <w:numPr>
          <w:ilvl w:val="1"/>
          <w:numId w:val="1"/>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Reviewed Annual cashflow estimates document</w:t>
      </w:r>
    </w:p>
    <w:p w:rsidR="00000000" w:rsidDel="00000000" w:rsidP="00000000" w:rsidRDefault="00000000" w:rsidRPr="00000000" w14:paraId="00000032">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Agreed that we cannot afford if we fail to generate 100% of our own electricity</w:t>
      </w:r>
    </w:p>
    <w:p w:rsidR="00000000" w:rsidDel="00000000" w:rsidP="00000000" w:rsidRDefault="00000000" w:rsidRPr="00000000" w14:paraId="00000033">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Discussed tax credit, which ends this year. </w:t>
      </w:r>
    </w:p>
    <w:p w:rsidR="00000000" w:rsidDel="00000000" w:rsidP="00000000" w:rsidRDefault="00000000" w:rsidRPr="00000000" w14:paraId="00000034">
      <w:pPr>
        <w:keepLines w:val="1"/>
        <w:numPr>
          <w:ilvl w:val="3"/>
          <w:numId w:val="1"/>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Have to start the project this year to qualify for the tax credit.</w:t>
      </w:r>
    </w:p>
    <w:p w:rsidR="00000000" w:rsidDel="00000000" w:rsidP="00000000" w:rsidRDefault="00000000" w:rsidRPr="00000000" w14:paraId="00000035">
      <w:pPr>
        <w:keepLines w:val="1"/>
        <w:numPr>
          <w:ilvl w:val="3"/>
          <w:numId w:val="1"/>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If it doesn’t start this year, it has to be American made products, which do not yet exist. </w:t>
      </w:r>
    </w:p>
    <w:p w:rsidR="00000000" w:rsidDel="00000000" w:rsidP="00000000" w:rsidRDefault="00000000" w:rsidRPr="00000000" w14:paraId="00000036">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Concern that we will not reach 100% production which means that the projected numbers wouldn’t work as listed.</w:t>
      </w:r>
    </w:p>
    <w:p w:rsidR="00000000" w:rsidDel="00000000" w:rsidP="00000000" w:rsidRDefault="00000000" w:rsidRPr="00000000" w14:paraId="00000037">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Discussed concern that we ran a deficit last year and adding costs with our current financial state and with the political climate is a risk. Adding more uncertainty to our financial state. </w:t>
      </w:r>
    </w:p>
    <w:p w:rsidR="00000000" w:rsidDel="00000000" w:rsidP="00000000" w:rsidRDefault="00000000" w:rsidRPr="00000000" w14:paraId="00000038">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This may be something we do not table forever but it is not something we should consider right now. </w:t>
      </w:r>
    </w:p>
    <w:p w:rsidR="00000000" w:rsidDel="00000000" w:rsidP="00000000" w:rsidRDefault="00000000" w:rsidRPr="00000000" w14:paraId="00000039">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Discussed last board meeting that there would need to be 3 bids to consider. </w:t>
      </w:r>
    </w:p>
    <w:p w:rsidR="00000000" w:rsidDel="00000000" w:rsidP="00000000" w:rsidRDefault="00000000" w:rsidRPr="00000000" w14:paraId="0000003A">
      <w:pPr>
        <w:keepLines w:val="1"/>
        <w:numPr>
          <w:ilvl w:val="3"/>
          <w:numId w:val="1"/>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Cari Hulva gave data to inform the decision. No bid yet</w:t>
      </w:r>
    </w:p>
    <w:p w:rsidR="00000000" w:rsidDel="00000000" w:rsidP="00000000" w:rsidRDefault="00000000" w:rsidRPr="00000000" w14:paraId="0000003B">
      <w:pPr>
        <w:keepLines w:val="1"/>
        <w:numPr>
          <w:ilvl w:val="3"/>
          <w:numId w:val="1"/>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Revision energy- refused a bid due to it not being financially feasible for the school . “Not a viable project”. </w:t>
      </w:r>
    </w:p>
    <w:p w:rsidR="00000000" w:rsidDel="00000000" w:rsidP="00000000" w:rsidRDefault="00000000" w:rsidRPr="00000000" w14:paraId="0000003C">
      <w:pPr>
        <w:keepLines w:val="1"/>
        <w:numPr>
          <w:ilvl w:val="4"/>
          <w:numId w:val="1"/>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Another perspective was that they were encouraging us to find grant funding for the project. </w:t>
      </w:r>
    </w:p>
    <w:p w:rsidR="00000000" w:rsidDel="00000000" w:rsidP="00000000" w:rsidRDefault="00000000" w:rsidRPr="00000000" w14:paraId="0000003D">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This project is not in the 2025-26 budget which is a concern for this year.</w:t>
      </w:r>
    </w:p>
    <w:p w:rsidR="00000000" w:rsidDel="00000000" w:rsidP="00000000" w:rsidRDefault="00000000" w:rsidRPr="00000000" w14:paraId="0000003E">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Feels like a risky project to be getting into right now. </w:t>
      </w:r>
    </w:p>
    <w:p w:rsidR="00000000" w:rsidDel="00000000" w:rsidP="00000000" w:rsidRDefault="00000000" w:rsidRPr="00000000" w14:paraId="0000003F">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Net positive cashflow needs to be in year one for this project to be successful. </w:t>
      </w:r>
    </w:p>
    <w:p w:rsidR="00000000" w:rsidDel="00000000" w:rsidP="00000000" w:rsidRDefault="00000000" w:rsidRPr="00000000" w14:paraId="00000040">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Solar Logics or SunDog Solar are potentials for a 3rd bid</w:t>
      </w:r>
    </w:p>
    <w:p w:rsidR="00000000" w:rsidDel="00000000" w:rsidP="00000000" w:rsidRDefault="00000000" w:rsidRPr="00000000" w14:paraId="00000041">
      <w:pPr>
        <w:keepLines w:val="1"/>
        <w:numPr>
          <w:ilvl w:val="2"/>
          <w:numId w:val="1"/>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Board decided to delay seeking bids until we can build the project into a budget, have savings for it, or have space for a loan payment.  </w:t>
      </w:r>
    </w:p>
    <w:p w:rsidR="00000000" w:rsidDel="00000000" w:rsidP="00000000" w:rsidRDefault="00000000" w:rsidRPr="00000000" w14:paraId="00000042">
      <w:pPr>
        <w:keepLines w:val="1"/>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r>
    </w:p>
    <w:p w:rsidR="00000000" w:rsidDel="00000000" w:rsidP="00000000" w:rsidRDefault="00000000" w:rsidRPr="00000000" w14:paraId="00000043">
      <w:pPr>
        <w:keepLines w:val="1"/>
        <w:spacing w:line="240" w:lineRule="auto"/>
        <w:ind w:left="-72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Board Meet-Up with Staff:</w:t>
      </w:r>
      <w:r w:rsidDel="00000000" w:rsidR="00000000" w:rsidRPr="00000000">
        <w:rPr>
          <w:rtl w:val="0"/>
        </w:rPr>
      </w:r>
    </w:p>
    <w:p w:rsidR="00000000" w:rsidDel="00000000" w:rsidP="00000000" w:rsidRDefault="00000000" w:rsidRPr="00000000" w14:paraId="00000044">
      <w:pPr>
        <w:keepLines w:val="1"/>
        <w:numPr>
          <w:ilvl w:val="0"/>
          <w:numId w:val="4"/>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Availability for meeting with staff (in person) on 8/22 morning, or online on 8/25 (Mon.)?</w:t>
      </w:r>
    </w:p>
    <w:p w:rsidR="00000000" w:rsidDel="00000000" w:rsidP="00000000" w:rsidRDefault="00000000" w:rsidRPr="00000000" w14:paraId="00000045">
      <w:pPr>
        <w:keepLines w:val="1"/>
        <w:numPr>
          <w:ilvl w:val="1"/>
          <w:numId w:val="4"/>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Discussed board availability</w:t>
      </w:r>
    </w:p>
    <w:p w:rsidR="00000000" w:rsidDel="00000000" w:rsidP="00000000" w:rsidRDefault="00000000" w:rsidRPr="00000000" w14:paraId="00000046">
      <w:pPr>
        <w:keepLines w:val="1"/>
        <w:numPr>
          <w:ilvl w:val="1"/>
          <w:numId w:val="4"/>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Leza will organize something later in the year that board members can attend.</w:t>
      </w:r>
    </w:p>
    <w:p w:rsidR="00000000" w:rsidDel="00000000" w:rsidP="00000000" w:rsidRDefault="00000000" w:rsidRPr="00000000" w14:paraId="00000047">
      <w:pPr>
        <w:keepLines w:val="1"/>
        <w:spacing w:line="240" w:lineRule="auto"/>
        <w:ind w:left="144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8">
      <w:pPr>
        <w:spacing w:line="288"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Executive Director Update: </w:t>
      </w:r>
    </w:p>
    <w:p w:rsidR="00000000" w:rsidDel="00000000" w:rsidP="00000000" w:rsidRDefault="00000000" w:rsidRPr="00000000" w14:paraId="00000049">
      <w:pPr>
        <w:numPr>
          <w:ilvl w:val="0"/>
          <w:numId w:val="3"/>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Approved for 120 students, allowed to operate 10% above (132) or below (108)</w:t>
      </w:r>
    </w:p>
    <w:p w:rsidR="00000000" w:rsidDel="00000000" w:rsidP="00000000" w:rsidRDefault="00000000" w:rsidRPr="00000000" w14:paraId="0000004A">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2025 budget based on 120</w:t>
      </w:r>
    </w:p>
    <w:p w:rsidR="00000000" w:rsidDel="00000000" w:rsidP="00000000" w:rsidRDefault="00000000" w:rsidRPr="00000000" w14:paraId="0000004B">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Right now we have a wait list above 132</w:t>
      </w:r>
    </w:p>
    <w:p w:rsidR="00000000" w:rsidDel="00000000" w:rsidP="00000000" w:rsidRDefault="00000000" w:rsidRPr="00000000" w14:paraId="0000004C">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Still waiting for commitment to enroll forms from families</w:t>
      </w:r>
    </w:p>
    <w:p w:rsidR="00000000" w:rsidDel="00000000" w:rsidP="00000000" w:rsidRDefault="00000000" w:rsidRPr="00000000" w14:paraId="0000004D">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Families have 2 weeks to return the form</w:t>
      </w:r>
    </w:p>
    <w:p w:rsidR="00000000" w:rsidDel="00000000" w:rsidP="00000000" w:rsidRDefault="00000000" w:rsidRPr="00000000" w14:paraId="0000004E">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Friday is the deadline</w:t>
      </w:r>
    </w:p>
    <w:p w:rsidR="00000000" w:rsidDel="00000000" w:rsidP="00000000" w:rsidRDefault="00000000" w:rsidRPr="00000000" w14:paraId="0000004F">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Reviewed ED Report</w:t>
      </w:r>
    </w:p>
    <w:p w:rsidR="00000000" w:rsidDel="00000000" w:rsidP="00000000" w:rsidRDefault="00000000" w:rsidRPr="00000000" w14:paraId="00000050">
      <w:pPr>
        <w:numPr>
          <w:ilvl w:val="1"/>
          <w:numId w:val="3"/>
        </w:numPr>
        <w:shd w:fill="ffffff" w:val="clear"/>
        <w:spacing w:line="240" w:lineRule="auto"/>
        <w:ind w:left="144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Motion to accept the ED Report by Randy Fox, seconded by Malcolm Campbell; Unanimous </w:t>
      </w:r>
      <w:r w:rsidDel="00000000" w:rsidR="00000000" w:rsidRPr="00000000">
        <w:rPr>
          <w:rtl w:val="0"/>
        </w:rPr>
      </w:r>
    </w:p>
    <w:p w:rsidR="00000000" w:rsidDel="00000000" w:rsidP="00000000" w:rsidRDefault="00000000" w:rsidRPr="00000000" w14:paraId="00000051">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Panorama Survey Results: Charter commission visit feedback that they were impressed with the participation in all categories. We exceeded the requirement, last year's numbers and our participation goal. </w:t>
      </w:r>
    </w:p>
    <w:p w:rsidR="00000000" w:rsidDel="00000000" w:rsidP="00000000" w:rsidRDefault="00000000" w:rsidRPr="00000000" w14:paraId="00000052">
      <w:pPr>
        <w:spacing w:line="288" w:lineRule="auto"/>
        <w:ind w:left="720" w:firstLine="0"/>
        <w:rPr>
          <w:rFonts w:ascii="Trebuchet MS" w:cs="Trebuchet MS" w:eastAsia="Trebuchet MS" w:hAnsi="Trebuchet MS"/>
          <w:color w:val="5b0f00"/>
          <w:sz w:val="20"/>
          <w:szCs w:val="20"/>
        </w:rPr>
      </w:pPr>
      <w:hyperlink r:id="rId11">
        <w:r w:rsidDel="00000000" w:rsidR="00000000" w:rsidRPr="00000000">
          <w:rPr>
            <w:rFonts w:ascii="Trebuchet MS" w:cs="Trebuchet MS" w:eastAsia="Trebuchet MS" w:hAnsi="Trebuchet MS"/>
            <w:color w:val="1155cc"/>
            <w:sz w:val="20"/>
            <w:szCs w:val="20"/>
            <w:u w:val="single"/>
            <w:rtl w:val="0"/>
          </w:rPr>
          <w:t xml:space="preserve">Students</w:t>
        </w:r>
      </w:hyperlink>
      <w:r w:rsidDel="00000000" w:rsidR="00000000" w:rsidRPr="00000000">
        <w:rPr>
          <w:rtl w:val="0"/>
        </w:rPr>
      </w:r>
    </w:p>
    <w:p w:rsidR="00000000" w:rsidDel="00000000" w:rsidP="00000000" w:rsidRDefault="00000000" w:rsidRPr="00000000" w14:paraId="00000053">
      <w:pPr>
        <w:spacing w:line="288" w:lineRule="auto"/>
        <w:ind w:left="720" w:firstLine="0"/>
        <w:rPr>
          <w:rFonts w:ascii="Trebuchet MS" w:cs="Trebuchet MS" w:eastAsia="Trebuchet MS" w:hAnsi="Trebuchet MS"/>
          <w:color w:val="5b0f00"/>
          <w:sz w:val="20"/>
          <w:szCs w:val="20"/>
        </w:rPr>
      </w:pPr>
      <w:hyperlink r:id="rId12">
        <w:r w:rsidDel="00000000" w:rsidR="00000000" w:rsidRPr="00000000">
          <w:rPr>
            <w:rFonts w:ascii="Trebuchet MS" w:cs="Trebuchet MS" w:eastAsia="Trebuchet MS" w:hAnsi="Trebuchet MS"/>
            <w:color w:val="1155cc"/>
            <w:sz w:val="20"/>
            <w:szCs w:val="20"/>
            <w:u w:val="single"/>
            <w:rtl w:val="0"/>
          </w:rPr>
          <w:t xml:space="preserve">Families</w:t>
        </w:r>
      </w:hyperlink>
      <w:r w:rsidDel="00000000" w:rsidR="00000000" w:rsidRPr="00000000">
        <w:rPr>
          <w:rtl w:val="0"/>
        </w:rPr>
      </w:r>
    </w:p>
    <w:p w:rsidR="00000000" w:rsidDel="00000000" w:rsidP="00000000" w:rsidRDefault="00000000" w:rsidRPr="00000000" w14:paraId="00000054">
      <w:pPr>
        <w:spacing w:line="288" w:lineRule="auto"/>
        <w:ind w:left="720" w:firstLine="0"/>
        <w:rPr>
          <w:rFonts w:ascii="Trebuchet MS" w:cs="Trebuchet MS" w:eastAsia="Trebuchet MS" w:hAnsi="Trebuchet MS"/>
          <w:color w:val="5b0f00"/>
          <w:sz w:val="20"/>
          <w:szCs w:val="20"/>
        </w:rPr>
      </w:pPr>
      <w:hyperlink r:id="rId13">
        <w:r w:rsidDel="00000000" w:rsidR="00000000" w:rsidRPr="00000000">
          <w:rPr>
            <w:rFonts w:ascii="Trebuchet MS" w:cs="Trebuchet MS" w:eastAsia="Trebuchet MS" w:hAnsi="Trebuchet MS"/>
            <w:color w:val="1155cc"/>
            <w:sz w:val="20"/>
            <w:szCs w:val="20"/>
            <w:u w:val="single"/>
            <w:rtl w:val="0"/>
          </w:rPr>
          <w:t xml:space="preserve">Staff</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55">
      <w:pPr>
        <w:keepLines w:val="1"/>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56">
      <w:pPr>
        <w:keepLines w:val="1"/>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Wrap-up:</w:t>
      </w:r>
      <w:r w:rsidDel="00000000" w:rsidR="00000000" w:rsidRPr="00000000">
        <w:rPr>
          <w:rtl w:val="0"/>
        </w:rPr>
      </w:r>
    </w:p>
    <w:p w:rsidR="00000000" w:rsidDel="00000000" w:rsidP="00000000" w:rsidRDefault="00000000" w:rsidRPr="00000000" w14:paraId="00000057">
      <w:pPr>
        <w:keepLines w:val="1"/>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58">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Next Board meeting is 9.17.25 @ 5:30</w:t>
      </w:r>
    </w:p>
    <w:p w:rsidR="00000000" w:rsidDel="00000000" w:rsidP="00000000" w:rsidRDefault="00000000" w:rsidRPr="00000000" w14:paraId="00000059">
      <w:pPr>
        <w:keepLines w:val="1"/>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5A">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Moving forward all meetings will be:</w:t>
      </w:r>
    </w:p>
    <w:p w:rsidR="00000000" w:rsidDel="00000000" w:rsidP="00000000" w:rsidRDefault="00000000" w:rsidRPr="00000000" w14:paraId="0000005B">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2nd Wednesday Finance Committee @ 5:30</w:t>
      </w:r>
    </w:p>
    <w:p w:rsidR="00000000" w:rsidDel="00000000" w:rsidP="00000000" w:rsidRDefault="00000000" w:rsidRPr="00000000" w14:paraId="0000005C">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3rd Wednesday Board Meeting @ 5:30</w:t>
      </w:r>
    </w:p>
    <w:p w:rsidR="00000000" w:rsidDel="00000000" w:rsidP="00000000" w:rsidRDefault="00000000" w:rsidRPr="00000000" w14:paraId="0000005D">
      <w:pPr>
        <w:keepLines w:val="1"/>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4th Wednesday Governance Committee @ 5:30</w:t>
      </w:r>
    </w:p>
    <w:p w:rsidR="00000000" w:rsidDel="00000000" w:rsidP="00000000" w:rsidRDefault="00000000" w:rsidRPr="00000000" w14:paraId="0000005E">
      <w:pPr>
        <w:keepLines w:val="1"/>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5F">
      <w:pPr>
        <w:keepLines w:val="1"/>
        <w:spacing w:line="240" w:lineRule="auto"/>
        <w:ind w:left="-54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adjourn by Randy Fox, seconded by Tia Poulin; Unanimous </w:t>
      </w:r>
    </w:p>
    <w:p w:rsidR="00000000" w:rsidDel="00000000" w:rsidP="00000000" w:rsidRDefault="00000000" w:rsidRPr="00000000" w14:paraId="00000060">
      <w:pPr>
        <w:spacing w:line="240"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Adjourned: 7:22 pm</w:t>
      </w:r>
      <w:r w:rsidDel="00000000" w:rsidR="00000000" w:rsidRPr="00000000">
        <w:rPr>
          <w:rtl w:val="0"/>
        </w:rPr>
      </w:r>
    </w:p>
    <w:p w:rsidR="00000000" w:rsidDel="00000000" w:rsidP="00000000" w:rsidRDefault="00000000" w:rsidRPr="00000000" w14:paraId="00000061">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62">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63">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64">
      <w:pPr>
        <w:spacing w:line="276" w:lineRule="auto"/>
        <w:rPr>
          <w:color w:val="5b0f00"/>
          <w:sz w:val="20"/>
          <w:szCs w:val="20"/>
        </w:rPr>
      </w:pPr>
      <w:r w:rsidDel="00000000" w:rsidR="00000000" w:rsidRPr="00000000">
        <w:rPr>
          <w:rtl w:val="0"/>
        </w:rPr>
      </w:r>
    </w:p>
    <w:p w:rsidR="00000000" w:rsidDel="00000000" w:rsidP="00000000" w:rsidRDefault="00000000" w:rsidRPr="00000000" w14:paraId="00000065">
      <w:pPr>
        <w:keepLines w:val="1"/>
        <w:widowControl w:val="0"/>
        <w:spacing w:line="240" w:lineRule="auto"/>
        <w:jc w:val="center"/>
        <w:rPr>
          <w:color w:val="5b0f00"/>
          <w:sz w:val="20"/>
          <w:szCs w:val="20"/>
        </w:rPr>
      </w:pP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widowControl w:val="0"/>
      <w:spacing w:line="24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spacing w:line="240" w:lineRule="auto"/>
      <w:jc w:val="center"/>
      <w:rPr>
        <w:i w:val="1"/>
        <w:color w:val="5b0f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67">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69">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LZqgYmL12v4dqEnhZmc88w1_i0RchLwv/view?usp=share_link" TargetMode="External"/><Relationship Id="rId10" Type="http://schemas.openxmlformats.org/officeDocument/2006/relationships/hyperlink" Target="https://docs.google.com/spreadsheets/d/1SB7TTTb_IA-ZZBX0TWGRyiKbzwkW6CRAq0e07zq7v_k/edit?usp=sharing" TargetMode="External"/><Relationship Id="rId13" Type="http://schemas.openxmlformats.org/officeDocument/2006/relationships/hyperlink" Target="https://drive.google.com/file/d/1QzQjImKSKocm0rGe1B5L3egSFWjQ35ub/view?usp=share_link" TargetMode="External"/><Relationship Id="rId12" Type="http://schemas.openxmlformats.org/officeDocument/2006/relationships/hyperlink" Target="https://drive.google.com/file/d/1VOqkiaYQ0HE89t_l1_m0r_ICKEUfHG53/view?usp=shar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zHlY4uJLM0r53poT7pAL7LSYIaVFymcYvg9ZAKkqZz4/edit?usp=sharing"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gqb-y1ozAHtmB5gBUgVOFLwvQQWLZ7BA_fWwHCAxThg/edit?usp=sharing" TargetMode="External"/><Relationship Id="rId7" Type="http://schemas.openxmlformats.org/officeDocument/2006/relationships/hyperlink" Target="https://drive.google.com/file/d/16oxhFLiqpqnfvSB3_qlghmoMWWDGO-ME/view?usp=sharing" TargetMode="External"/><Relationship Id="rId8" Type="http://schemas.openxmlformats.org/officeDocument/2006/relationships/hyperlink" Target="https://docs.google.com/document/d/12EdQtJ-OO0eExQdSOcj1W2JlYbz1Bc81cz_-Aq6I9R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